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 xml:space="preserve">Name </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Tutor</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Course name</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 xml:space="preserve">Date </w:t>
      </w:r>
    </w:p>
    <w:p w:rsidR="00D301EB" w:rsidRPr="00D301EB" w:rsidRDefault="00D301EB" w:rsidP="00D301EB">
      <w:pPr>
        <w:spacing w:line="480" w:lineRule="auto"/>
        <w:jc w:val="center"/>
        <w:rPr>
          <w:rFonts w:ascii="Times New Roman" w:hAnsi="Times New Roman" w:cs="Times New Roman"/>
          <w:b/>
          <w:sz w:val="24"/>
          <w:szCs w:val="24"/>
        </w:rPr>
      </w:pPr>
      <w:r w:rsidRPr="00D301EB">
        <w:rPr>
          <w:rFonts w:ascii="Times New Roman" w:hAnsi="Times New Roman" w:cs="Times New Roman"/>
          <w:b/>
          <w:sz w:val="24"/>
          <w:szCs w:val="24"/>
        </w:rPr>
        <w:t>Drugs use and recovery programs</w:t>
      </w:r>
    </w:p>
    <w:p w:rsidR="00D301EB" w:rsidRPr="00D301EB" w:rsidRDefault="00D301EB" w:rsidP="00D301EB">
      <w:pPr>
        <w:spacing w:line="480" w:lineRule="auto"/>
        <w:rPr>
          <w:rFonts w:ascii="Times New Roman" w:hAnsi="Times New Roman" w:cs="Times New Roman"/>
          <w:b/>
          <w:sz w:val="24"/>
          <w:szCs w:val="24"/>
        </w:rPr>
      </w:pPr>
      <w:r w:rsidRPr="00D301EB">
        <w:rPr>
          <w:rFonts w:ascii="Times New Roman" w:hAnsi="Times New Roman" w:cs="Times New Roman"/>
          <w:b/>
          <w:sz w:val="24"/>
          <w:szCs w:val="24"/>
        </w:rPr>
        <w:t>What improvements can athletes obtain by using performance-enhancing drugs?</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Athletic has become a very competitive sport but also with good pay, this has forced athletes to go an extra mile by using the performance-enhancing drugs so that to remain competitive. They use performance-enhancing drugs to improve various aspects of their body. One is to increase their strength and muscle mass, the use of drugs like steroids which produces a hormone anabolic steroid has the following effects; promoting muscle building, mail traits like deeper voice and facial hair for androgenic. Also, these drugs can reduce muscle damage specifically during a heavy workout and can also help athletics to recover quickly after a long and intensive session, and this helps them to work more frequently and harder. Also, they use these drugs to build muscles which also helps them boost their self-esteem. In summary, the main reason why athletics use these drugs is to improve performance and perform better in competitions (Hermann, Aaron, and Henneberg, 112). However, studies have established these drugs to have some negative side effects which if not managed well can affect an individual in the future.</w:t>
      </w:r>
    </w:p>
    <w:p w:rsidR="00D301EB" w:rsidRDefault="00D301EB" w:rsidP="00D301EB">
      <w:pPr>
        <w:spacing w:line="480" w:lineRule="auto"/>
        <w:rPr>
          <w:rFonts w:ascii="Times New Roman" w:hAnsi="Times New Roman" w:cs="Times New Roman"/>
          <w:b/>
          <w:sz w:val="24"/>
          <w:szCs w:val="24"/>
        </w:rPr>
      </w:pPr>
    </w:p>
    <w:p w:rsidR="00D301EB" w:rsidRPr="00D301EB" w:rsidRDefault="00D301EB" w:rsidP="00D301EB">
      <w:pPr>
        <w:spacing w:line="480" w:lineRule="auto"/>
        <w:rPr>
          <w:rFonts w:ascii="Times New Roman" w:hAnsi="Times New Roman" w:cs="Times New Roman"/>
          <w:b/>
          <w:sz w:val="24"/>
          <w:szCs w:val="24"/>
        </w:rPr>
      </w:pPr>
      <w:r w:rsidRPr="00D301EB">
        <w:rPr>
          <w:rFonts w:ascii="Times New Roman" w:hAnsi="Times New Roman" w:cs="Times New Roman"/>
          <w:b/>
          <w:sz w:val="24"/>
          <w:szCs w:val="24"/>
        </w:rPr>
        <w:lastRenderedPageBreak/>
        <w:t xml:space="preserve">What are the differences between the drug programs for alcohol, opioids, and cocaine? How well do they work? </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 xml:space="preserve">There are various programs set up by drug control agencies to handle multiple drug addicts like opioids, alcohol, and cocaine. </w:t>
      </w:r>
    </w:p>
    <w:p w:rsidR="00D301EB" w:rsidRPr="00D301EB" w:rsidRDefault="00D301EB" w:rsidP="00D301EB">
      <w:pPr>
        <w:spacing w:line="480" w:lineRule="auto"/>
        <w:rPr>
          <w:rFonts w:ascii="Times New Roman" w:hAnsi="Times New Roman" w:cs="Times New Roman"/>
          <w:sz w:val="24"/>
          <w:szCs w:val="24"/>
        </w:rPr>
      </w:pPr>
      <w:r w:rsidRPr="00D301EB">
        <w:rPr>
          <w:rFonts w:ascii="Times New Roman" w:hAnsi="Times New Roman" w:cs="Times New Roman"/>
          <w:sz w:val="24"/>
          <w:szCs w:val="24"/>
        </w:rPr>
        <w:t>They have individualized drug counseling. It is a program mainly used for alcohol use addicts to enable them to reduce or in the long-term stop. The schedule involves counseling from the professionals in this field. Besides, it addresses other areas like employment status, family or social status, illegal activity and also the structure and content recovery program of the patient (Bahr, Stephen, Masters, and Taylor, 160). It also helps patients to develop coping strategies aimed at abstinence.  Outpatient treatment programs. This program is mainly used for cocaine drug users and addicts. These programs might involve education on the use and effects of these drugs so that user get informed and hence can make relevant decisions. Other outpatient programs may include intensive day treatment, but this depends on the individual patient's needs and characteristics. It can also include group counseling where several addicts are grouped and offered necessary advice. Medication program. This schedule mainly involves the prescription of drugs that can help treat the opioids drug addict to facilitate rehabilitation. The users of opioid mostly do so to improve their performance in activities like athletics for such a recovery process is involving. However, the type of drug prescribed various with the price tags. The individual is supposed to take a full dose as recommended by the doctor after which other recommendations can be suggested if there is no change.</w:t>
      </w:r>
    </w:p>
    <w:p w:rsidR="00D301EB" w:rsidRDefault="00D301EB" w:rsidP="00D301EB">
      <w:pPr>
        <w:spacing w:line="480" w:lineRule="auto"/>
        <w:rPr>
          <w:rFonts w:ascii="Times New Roman" w:hAnsi="Times New Roman" w:cs="Times New Roman"/>
          <w:sz w:val="24"/>
          <w:szCs w:val="24"/>
        </w:rPr>
      </w:pPr>
    </w:p>
    <w:p w:rsidR="00D301EB" w:rsidRDefault="00D301EB" w:rsidP="00D301EB">
      <w:pPr>
        <w:spacing w:line="480" w:lineRule="auto"/>
        <w:rPr>
          <w:rFonts w:ascii="Times New Roman" w:hAnsi="Times New Roman" w:cs="Times New Roman"/>
          <w:sz w:val="24"/>
          <w:szCs w:val="24"/>
        </w:rPr>
      </w:pPr>
    </w:p>
    <w:p w:rsidR="00D301EB" w:rsidRPr="00D301EB" w:rsidRDefault="00D301EB" w:rsidP="00D301EB">
      <w:pPr>
        <w:spacing w:line="480" w:lineRule="auto"/>
        <w:jc w:val="center"/>
        <w:rPr>
          <w:rFonts w:ascii="Times New Roman" w:hAnsi="Times New Roman" w:cs="Times New Roman"/>
          <w:b/>
          <w:sz w:val="24"/>
          <w:szCs w:val="24"/>
        </w:rPr>
      </w:pPr>
      <w:r w:rsidRPr="00D301EB">
        <w:rPr>
          <w:rFonts w:ascii="Times New Roman" w:hAnsi="Times New Roman" w:cs="Times New Roman"/>
          <w:b/>
          <w:sz w:val="24"/>
          <w:szCs w:val="24"/>
        </w:rPr>
        <w:lastRenderedPageBreak/>
        <w:t>Works cited</w:t>
      </w:r>
    </w:p>
    <w:p w:rsidR="00D301EB" w:rsidRPr="00D301EB" w:rsidRDefault="00D301EB" w:rsidP="00D301EB">
      <w:pPr>
        <w:spacing w:line="480" w:lineRule="auto"/>
        <w:ind w:left="720" w:hanging="720"/>
        <w:rPr>
          <w:rFonts w:ascii="Times New Roman" w:hAnsi="Times New Roman" w:cs="Times New Roman"/>
          <w:sz w:val="24"/>
          <w:szCs w:val="24"/>
        </w:rPr>
      </w:pPr>
      <w:r w:rsidRPr="00D301EB">
        <w:rPr>
          <w:rFonts w:ascii="Times New Roman" w:hAnsi="Times New Roman" w:cs="Times New Roman"/>
          <w:sz w:val="24"/>
          <w:szCs w:val="24"/>
        </w:rPr>
        <w:t>Bahr, Stephen J., Amber L. Masters, and Bryan M. Taylor. "What works in substance abuse treatment programs for offenders</w:t>
      </w:r>
      <w:bookmarkStart w:id="0" w:name="_GoBack"/>
      <w:bookmarkEnd w:id="0"/>
      <w:r w:rsidRPr="00D301EB">
        <w:rPr>
          <w:rFonts w:ascii="Times New Roman" w:hAnsi="Times New Roman" w:cs="Times New Roman"/>
          <w:sz w:val="24"/>
          <w:szCs w:val="24"/>
        </w:rPr>
        <w:t>?</w:t>
      </w:r>
      <w:r w:rsidRPr="00D301EB">
        <w:rPr>
          <w:rFonts w:ascii="Times New Roman" w:hAnsi="Times New Roman" w:cs="Times New Roman"/>
          <w:sz w:val="24"/>
          <w:szCs w:val="24"/>
        </w:rPr>
        <w:t>" The Prison Journal 92.2 (2012): 155-174.</w:t>
      </w:r>
    </w:p>
    <w:p w:rsidR="00D301EB" w:rsidRPr="00D301EB" w:rsidRDefault="00D301EB" w:rsidP="00D301EB">
      <w:pPr>
        <w:spacing w:line="480" w:lineRule="auto"/>
        <w:ind w:left="720" w:hanging="720"/>
        <w:rPr>
          <w:rFonts w:ascii="Times New Roman" w:hAnsi="Times New Roman" w:cs="Times New Roman"/>
          <w:sz w:val="24"/>
          <w:szCs w:val="24"/>
        </w:rPr>
      </w:pPr>
      <w:r w:rsidRPr="00D301EB">
        <w:rPr>
          <w:rFonts w:ascii="Times New Roman" w:hAnsi="Times New Roman" w:cs="Times New Roman"/>
          <w:sz w:val="24"/>
          <w:szCs w:val="24"/>
        </w:rPr>
        <w:t>Hermann, Aaron, and Maciej Henneberg. "The Doping Myth: 100 m sprint results are not improved by ‘doping.'" International Journal of Drug Policy 24.2 (2013): 110-114.</w:t>
      </w:r>
    </w:p>
    <w:sectPr w:rsidR="00D301EB" w:rsidRPr="00D301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5BF" w:rsidRDefault="002F25BF" w:rsidP="00D1370E">
      <w:pPr>
        <w:spacing w:after="0" w:line="240" w:lineRule="auto"/>
      </w:pPr>
      <w:r>
        <w:separator/>
      </w:r>
    </w:p>
  </w:endnote>
  <w:endnote w:type="continuationSeparator" w:id="0">
    <w:p w:rsidR="002F25BF" w:rsidRDefault="002F25BF" w:rsidP="00D13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5BF" w:rsidRDefault="002F25BF" w:rsidP="00D1370E">
      <w:pPr>
        <w:spacing w:after="0" w:line="240" w:lineRule="auto"/>
      </w:pPr>
      <w:r>
        <w:separator/>
      </w:r>
    </w:p>
  </w:footnote>
  <w:footnote w:type="continuationSeparator" w:id="0">
    <w:p w:rsidR="002F25BF" w:rsidRDefault="002F25BF" w:rsidP="00D13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9720374"/>
      <w:docPartObj>
        <w:docPartGallery w:val="Page Numbers (Top of Page)"/>
        <w:docPartUnique/>
      </w:docPartObj>
    </w:sdtPr>
    <w:sdtEndPr>
      <w:rPr>
        <w:noProof/>
      </w:rPr>
    </w:sdtEndPr>
    <w:sdtContent>
      <w:p w:rsidR="00D1370E" w:rsidRPr="00D1370E" w:rsidRDefault="00D1370E" w:rsidP="00D1370E">
        <w:pPr>
          <w:pStyle w:val="Header"/>
          <w:spacing w:line="480" w:lineRule="auto"/>
          <w:jc w:val="right"/>
          <w:rPr>
            <w:rFonts w:ascii="Times New Roman" w:hAnsi="Times New Roman" w:cs="Times New Roman"/>
            <w:sz w:val="24"/>
            <w:szCs w:val="24"/>
          </w:rPr>
        </w:pPr>
        <w:r w:rsidRPr="00D1370E">
          <w:rPr>
            <w:rFonts w:ascii="Times New Roman" w:hAnsi="Times New Roman" w:cs="Times New Roman"/>
            <w:sz w:val="24"/>
            <w:szCs w:val="24"/>
          </w:rPr>
          <w:t xml:space="preserve">Surname </w:t>
        </w:r>
        <w:r w:rsidRPr="00D1370E">
          <w:rPr>
            <w:rFonts w:ascii="Times New Roman" w:hAnsi="Times New Roman" w:cs="Times New Roman"/>
            <w:sz w:val="24"/>
            <w:szCs w:val="24"/>
          </w:rPr>
          <w:fldChar w:fldCharType="begin"/>
        </w:r>
        <w:r w:rsidRPr="00D1370E">
          <w:rPr>
            <w:rFonts w:ascii="Times New Roman" w:hAnsi="Times New Roman" w:cs="Times New Roman"/>
            <w:sz w:val="24"/>
            <w:szCs w:val="24"/>
          </w:rPr>
          <w:instrText xml:space="preserve"> PAGE   \* MERGEFORMAT </w:instrText>
        </w:r>
        <w:r w:rsidRPr="00D1370E">
          <w:rPr>
            <w:rFonts w:ascii="Times New Roman" w:hAnsi="Times New Roman" w:cs="Times New Roman"/>
            <w:sz w:val="24"/>
            <w:szCs w:val="24"/>
          </w:rPr>
          <w:fldChar w:fldCharType="separate"/>
        </w:r>
        <w:r w:rsidR="00D301EB">
          <w:rPr>
            <w:rFonts w:ascii="Times New Roman" w:hAnsi="Times New Roman" w:cs="Times New Roman"/>
            <w:noProof/>
            <w:sz w:val="24"/>
            <w:szCs w:val="24"/>
          </w:rPr>
          <w:t>1</w:t>
        </w:r>
        <w:r w:rsidRPr="00D1370E">
          <w:rPr>
            <w:rFonts w:ascii="Times New Roman" w:hAnsi="Times New Roman" w:cs="Times New Roman"/>
            <w:noProof/>
            <w:sz w:val="24"/>
            <w:szCs w:val="24"/>
          </w:rPr>
          <w:fldChar w:fldCharType="end"/>
        </w:r>
      </w:p>
    </w:sdtContent>
  </w:sdt>
  <w:p w:rsidR="00D1370E" w:rsidRPr="00D1370E" w:rsidRDefault="00D1370E" w:rsidP="00D1370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20C"/>
    <w:rsid w:val="0013568B"/>
    <w:rsid w:val="00140019"/>
    <w:rsid w:val="0029610B"/>
    <w:rsid w:val="002F25BF"/>
    <w:rsid w:val="00324DBE"/>
    <w:rsid w:val="00475C9B"/>
    <w:rsid w:val="007514D7"/>
    <w:rsid w:val="00814EFA"/>
    <w:rsid w:val="0098320C"/>
    <w:rsid w:val="00A513E4"/>
    <w:rsid w:val="00A552CE"/>
    <w:rsid w:val="00AC40E0"/>
    <w:rsid w:val="00C4144D"/>
    <w:rsid w:val="00D1370E"/>
    <w:rsid w:val="00D301EB"/>
    <w:rsid w:val="00EF73BF"/>
    <w:rsid w:val="00F1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D092F-E54D-4853-B84B-62716CD4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70E"/>
  </w:style>
  <w:style w:type="paragraph" w:styleId="Footer">
    <w:name w:val="footer"/>
    <w:basedOn w:val="Normal"/>
    <w:link w:val="FooterChar"/>
    <w:uiPriority w:val="99"/>
    <w:unhideWhenUsed/>
    <w:rsid w:val="00D13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2019-03-29T05:19:00Z</dcterms:created>
  <dcterms:modified xsi:type="dcterms:W3CDTF">2019-03-29T07:00:00Z</dcterms:modified>
</cp:coreProperties>
</file>